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2020年度师德、年度考核线上填报示意流程及注意事项（艺术学院）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注意事项：请各位老师于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2021年1月16日</w:t>
      </w:r>
      <w:r>
        <w:rPr>
          <w:rFonts w:hint="eastAsia"/>
          <w:b/>
          <w:bCs/>
          <w:sz w:val="24"/>
          <w:szCs w:val="24"/>
          <w:lang w:val="en-US" w:eastAsia="zh-CN"/>
        </w:rPr>
        <w:t>前线上完成填报。</w:t>
      </w: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线上填报步骤：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登陆网站http://rsc.suda.edu.cn/（苏州大学人事处官网）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点击人力资源信息系统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476115"/>
            <wp:effectExtent l="0" t="0" r="8255" b="635"/>
            <wp:docPr id="1" name="图片 1" descr="fe1d8ba8827ee27cd71fe53301c3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1d8ba8827ee27cd71fe53301c3d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val="en-US" w:eastAsia="zh-CN"/>
        </w:rPr>
        <w:t>点击师德考核、年度考核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04795"/>
            <wp:effectExtent l="0" t="0" r="6350" b="14605"/>
            <wp:docPr id="5" name="图片 5" descr="69f0acb822190a3cee0c0edff63f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f0acb822190a3cee0c0edff63f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4"/>
          <w:szCs w:val="24"/>
          <w:lang w:val="en-US" w:eastAsia="zh-CN"/>
        </w:rPr>
        <w:t>点击开始填报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684905"/>
            <wp:effectExtent l="0" t="0" r="5715" b="10795"/>
            <wp:docPr id="6" name="图片 6" descr="2e4299f168600debd0bf56089d7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4299f168600debd0bf56089d77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4"/>
          <w:szCs w:val="24"/>
          <w:lang w:val="en-US" w:eastAsia="zh-CN"/>
        </w:rPr>
        <w:t>点击确认（点击确认前请确认考核单位是否正确）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3505200"/>
            <wp:effectExtent l="0" t="0" r="0" b="0"/>
            <wp:docPr id="7" name="图片 7" descr="1e4fa54a3dc08ca4ef28d333b3a5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4fa54a3dc08ca4ef28d333b3a5c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612140</wp:posOffset>
            </wp:positionV>
            <wp:extent cx="5281930" cy="3974465"/>
            <wp:effectExtent l="0" t="0" r="13970" b="6985"/>
            <wp:wrapTopAndBottom/>
            <wp:docPr id="8" name="图片 8" descr="8591028002c23419b3bb18193d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91028002c23419b3bb18193d153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点击“我知道了”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807085</wp:posOffset>
            </wp:positionV>
            <wp:extent cx="5273040" cy="342900"/>
            <wp:effectExtent l="0" t="0" r="3810" b="0"/>
            <wp:wrapTopAndBottom/>
            <wp:docPr id="9" name="图片 9" descr="9d243ab367688370ece1f8c52a14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d243ab367688370ece1f8c52a14c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选择本人总结，开始填报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527050</wp:posOffset>
            </wp:positionV>
            <wp:extent cx="5273040" cy="2992755"/>
            <wp:effectExtent l="0" t="0" r="3810" b="17145"/>
            <wp:wrapTopAndBottom/>
            <wp:docPr id="10" name="图片 10" descr="6a87256b2303f30e516f46a806e9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a87256b2303f30e516f46a806e954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8、</w:t>
      </w: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点击提交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5BFF0"/>
    <w:multiLevelType w:val="singleLevel"/>
    <w:tmpl w:val="A2C5BF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D56866"/>
    <w:multiLevelType w:val="singleLevel"/>
    <w:tmpl w:val="03D5686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42CE"/>
    <w:rsid w:val="131443D9"/>
    <w:rsid w:val="4B52737E"/>
    <w:rsid w:val="5AC614F0"/>
    <w:rsid w:val="6B570307"/>
    <w:rsid w:val="6FAC4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2021-01-08T04:55:00Z</dcterms:created>
  <dc:creator>朱永日</dc:creator>
  <cp:lastModifiedBy>тм天民</cp:lastModifiedBy>
  <dcterms:modified xsi:type="dcterms:W3CDTF">2021-01-08T05:13:16Z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