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5EC" w:rsidRDefault="00DE46F4">
      <w:pPr>
        <w:spacing w:line="460" w:lineRule="exact"/>
        <w:jc w:val="center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健康管理中心（十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梓街院</w:t>
      </w:r>
      <w:proofErr w:type="gramEnd"/>
      <w:r>
        <w:rPr>
          <w:rFonts w:ascii="宋体" w:hAnsi="宋体" w:cs="宋体" w:hint="eastAsia"/>
          <w:b/>
          <w:bCs/>
          <w:sz w:val="28"/>
          <w:szCs w:val="28"/>
        </w:rPr>
        <w:t>区）</w:t>
      </w:r>
      <w:r>
        <w:rPr>
          <w:rFonts w:ascii="宋体" w:hAnsi="宋体" w:cs="宋体" w:hint="eastAsia"/>
          <w:b/>
          <w:bCs/>
          <w:sz w:val="28"/>
          <w:szCs w:val="28"/>
        </w:rPr>
        <w:t>苏州大学职工</w:t>
      </w:r>
      <w:r>
        <w:rPr>
          <w:rFonts w:ascii="宋体" w:hAnsi="宋体" w:cs="宋体" w:hint="eastAsia"/>
          <w:b/>
          <w:bCs/>
          <w:sz w:val="28"/>
          <w:szCs w:val="28"/>
        </w:rPr>
        <w:t>体检须知</w:t>
      </w:r>
    </w:p>
    <w:p w:rsidR="008045EC" w:rsidRDefault="00DE46F4">
      <w:pPr>
        <w:spacing w:line="460" w:lineRule="exact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尊敬的女士、先生们：</w:t>
      </w:r>
    </w:p>
    <w:p w:rsidR="008045EC" w:rsidRDefault="00DE46F4">
      <w:pPr>
        <w:spacing w:line="460" w:lineRule="exact"/>
        <w:ind w:firstLineChars="200" w:firstLine="482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热忱欢迎您来我院十</w:t>
      </w:r>
      <w:proofErr w:type="gramStart"/>
      <w:r>
        <w:rPr>
          <w:rFonts w:ascii="宋体" w:hAnsi="宋体" w:cs="宋体" w:hint="eastAsia"/>
          <w:b/>
          <w:bCs/>
          <w:sz w:val="24"/>
          <w:szCs w:val="24"/>
        </w:rPr>
        <w:t>梓街院</w:t>
      </w:r>
      <w:proofErr w:type="gramEnd"/>
      <w:r>
        <w:rPr>
          <w:rFonts w:ascii="宋体" w:hAnsi="宋体" w:cs="宋体" w:hint="eastAsia"/>
          <w:b/>
          <w:bCs/>
          <w:sz w:val="24"/>
          <w:szCs w:val="24"/>
        </w:rPr>
        <w:t>区</w:t>
      </w:r>
      <w:r>
        <w:rPr>
          <w:rFonts w:ascii="宋体" w:hAnsi="宋体" w:cs="宋体"/>
          <w:b/>
          <w:bCs/>
          <w:sz w:val="24"/>
          <w:szCs w:val="24"/>
        </w:rPr>
        <w:t>(</w:t>
      </w:r>
      <w:r>
        <w:rPr>
          <w:rFonts w:ascii="宋体" w:hAnsi="宋体" w:cs="宋体" w:hint="eastAsia"/>
          <w:b/>
          <w:bCs/>
          <w:sz w:val="24"/>
          <w:szCs w:val="24"/>
        </w:rPr>
        <w:t>十</w:t>
      </w:r>
      <w:proofErr w:type="gramStart"/>
      <w:r>
        <w:rPr>
          <w:rFonts w:ascii="宋体" w:hAnsi="宋体" w:cs="宋体" w:hint="eastAsia"/>
          <w:b/>
          <w:bCs/>
          <w:sz w:val="24"/>
          <w:szCs w:val="24"/>
        </w:rPr>
        <w:t>梓</w:t>
      </w:r>
      <w:proofErr w:type="gramEnd"/>
      <w:r>
        <w:rPr>
          <w:rFonts w:ascii="宋体" w:hAnsi="宋体" w:cs="宋体" w:hint="eastAsia"/>
          <w:b/>
          <w:bCs/>
          <w:sz w:val="24"/>
          <w:szCs w:val="24"/>
        </w:rPr>
        <w:t>街</w:t>
      </w:r>
      <w:r>
        <w:rPr>
          <w:rFonts w:ascii="宋体" w:hAnsi="宋体" w:cs="宋体"/>
          <w:b/>
          <w:bCs/>
          <w:sz w:val="24"/>
          <w:szCs w:val="24"/>
        </w:rPr>
        <w:t>188</w:t>
      </w:r>
      <w:r>
        <w:rPr>
          <w:rFonts w:ascii="宋体" w:hAnsi="宋体" w:cs="宋体" w:hint="eastAsia"/>
          <w:b/>
          <w:bCs/>
          <w:sz w:val="24"/>
          <w:szCs w:val="24"/>
        </w:rPr>
        <w:t>号</w:t>
      </w:r>
      <w:r>
        <w:rPr>
          <w:rFonts w:ascii="宋体" w:hAnsi="宋体" w:cs="宋体"/>
          <w:b/>
          <w:bCs/>
          <w:sz w:val="24"/>
          <w:szCs w:val="24"/>
        </w:rPr>
        <w:t>)</w:t>
      </w:r>
      <w:r>
        <w:rPr>
          <w:rFonts w:ascii="宋体" w:hAnsi="宋体" w:cs="宋体" w:hint="eastAsia"/>
          <w:b/>
          <w:bCs/>
          <w:sz w:val="24"/>
          <w:szCs w:val="24"/>
        </w:rPr>
        <w:t>体检，体检前，请您详细了解体检的相关信息：</w:t>
      </w:r>
    </w:p>
    <w:p w:rsidR="008045EC" w:rsidRDefault="00DE46F4">
      <w:pPr>
        <w:pStyle w:val="a3"/>
        <w:spacing w:line="460" w:lineRule="exact"/>
        <w:ind w:left="470" w:hangingChars="196" w:hanging="470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一、体检前三天饮食宜清淡，体检当天早晨空腹，暂停服用不必要的药物（</w:t>
      </w:r>
      <w:r>
        <w:rPr>
          <w:rStyle w:val="con"/>
          <w:rFonts w:ascii="Arial" w:hAnsi="Arial" w:cs="宋体" w:hint="eastAsia"/>
          <w:color w:val="333333"/>
          <w:sz w:val="24"/>
          <w:szCs w:val="24"/>
        </w:rPr>
        <w:t>降压药除外</w:t>
      </w:r>
      <w:r>
        <w:rPr>
          <w:rFonts w:hint="eastAsia"/>
          <w:sz w:val="24"/>
          <w:szCs w:val="24"/>
        </w:rPr>
        <w:t>）。</w:t>
      </w:r>
    </w:p>
    <w:p w:rsidR="008045EC" w:rsidRDefault="00DE46F4" w:rsidP="00022699">
      <w:pPr>
        <w:pStyle w:val="a3"/>
        <w:spacing w:line="460" w:lineRule="exact"/>
        <w:ind w:left="1421" w:hangingChars="592" w:hanging="1421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二、体检时间：</w:t>
      </w:r>
      <w:r>
        <w:rPr>
          <w:sz w:val="24"/>
          <w:szCs w:val="24"/>
        </w:rPr>
        <w:t>7:00</w:t>
      </w:r>
      <w:r>
        <w:rPr>
          <w:rFonts w:hint="eastAsia"/>
          <w:sz w:val="24"/>
          <w:szCs w:val="24"/>
        </w:rPr>
        <w:t>开始，最晚</w:t>
      </w:r>
      <w:r>
        <w:rPr>
          <w:sz w:val="24"/>
          <w:szCs w:val="24"/>
        </w:rPr>
        <w:t>9:00</w:t>
      </w:r>
      <w:r>
        <w:rPr>
          <w:rFonts w:hint="eastAsia"/>
          <w:sz w:val="24"/>
          <w:szCs w:val="24"/>
        </w:rPr>
        <w:t>前到达。</w:t>
      </w:r>
    </w:p>
    <w:p w:rsidR="008045EC" w:rsidRDefault="00DE46F4">
      <w:pPr>
        <w:spacing w:line="460" w:lineRule="exact"/>
        <w:ind w:left="482" w:hangingChars="200" w:hanging="482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三、体检位置：</w:t>
      </w:r>
      <w:proofErr w:type="gramStart"/>
      <w:r>
        <w:rPr>
          <w:rFonts w:ascii="宋体" w:hAnsi="宋体" w:cs="宋体" w:hint="eastAsia"/>
          <w:b/>
          <w:bCs/>
          <w:sz w:val="24"/>
          <w:szCs w:val="24"/>
          <w:u w:val="single"/>
        </w:rPr>
        <w:t>门诊楼六楼</w:t>
      </w:r>
      <w:proofErr w:type="gramEnd"/>
      <w:r>
        <w:rPr>
          <w:rFonts w:ascii="宋体" w:hAnsi="宋体" w:cs="宋体" w:hint="eastAsia"/>
          <w:b/>
          <w:bCs/>
          <w:sz w:val="24"/>
          <w:szCs w:val="24"/>
        </w:rPr>
        <w:t>。</w:t>
      </w:r>
    </w:p>
    <w:p w:rsidR="008045EC" w:rsidRDefault="00DE46F4">
      <w:pPr>
        <w:spacing w:line="460" w:lineRule="exact"/>
        <w:ind w:leftChars="19" w:left="512" w:hangingChars="196" w:hanging="472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四、体检顺序：</w:t>
      </w:r>
      <w:r>
        <w:rPr>
          <w:rFonts w:ascii="宋体" w:hAnsi="宋体" w:cs="宋体" w:hint="eastAsia"/>
          <w:sz w:val="24"/>
          <w:szCs w:val="24"/>
        </w:rPr>
        <w:t>取号→服务台登记→</w:t>
      </w:r>
      <w:r>
        <w:rPr>
          <w:rFonts w:ascii="宋体" w:hAnsi="宋体" w:cs="宋体"/>
          <w:b/>
          <w:bCs/>
          <w:sz w:val="24"/>
          <w:szCs w:val="24"/>
        </w:rPr>
        <w:t>[</w:t>
      </w:r>
      <w:r>
        <w:rPr>
          <w:rFonts w:ascii="宋体" w:hAnsi="宋体" w:cs="宋体" w:hint="eastAsia"/>
          <w:sz w:val="24"/>
          <w:szCs w:val="24"/>
        </w:rPr>
        <w:t>抽血、</w:t>
      </w:r>
      <w:r>
        <w:rPr>
          <w:rFonts w:ascii="宋体" w:hAnsi="宋体" w:cs="宋体"/>
          <w:sz w:val="24"/>
          <w:szCs w:val="24"/>
        </w:rPr>
        <w:t>B</w:t>
      </w:r>
      <w:r>
        <w:rPr>
          <w:rFonts w:ascii="宋体" w:hAnsi="宋体" w:cs="宋体" w:hint="eastAsia"/>
          <w:sz w:val="24"/>
          <w:szCs w:val="24"/>
        </w:rPr>
        <w:t>超、早餐、心电图、妇科、乳腺检查、一般检查、胸片</w:t>
      </w:r>
      <w:r>
        <w:rPr>
          <w:rFonts w:ascii="宋体" w:hAnsi="宋体" w:cs="宋体" w:hint="eastAsia"/>
          <w:sz w:val="24"/>
          <w:szCs w:val="24"/>
        </w:rPr>
        <w:t>或</w:t>
      </w:r>
      <w:r>
        <w:rPr>
          <w:rFonts w:ascii="宋体" w:hAnsi="宋体" w:cs="宋体" w:hint="eastAsia"/>
          <w:sz w:val="24"/>
          <w:szCs w:val="24"/>
        </w:rPr>
        <w:t>CT</w:t>
      </w:r>
      <w:r>
        <w:rPr>
          <w:rFonts w:ascii="宋体" w:hAnsi="宋体" w:cs="宋体" w:hint="eastAsia"/>
          <w:sz w:val="24"/>
          <w:szCs w:val="24"/>
        </w:rPr>
        <w:t>、尿常规</w:t>
      </w:r>
      <w:r>
        <w:rPr>
          <w:rFonts w:ascii="宋体" w:hAnsi="宋体" w:cs="宋体"/>
          <w:b/>
          <w:bCs/>
          <w:sz w:val="24"/>
          <w:szCs w:val="24"/>
        </w:rPr>
        <w:t>]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8045EC" w:rsidRDefault="00DE46F4">
      <w:pPr>
        <w:spacing w:line="460" w:lineRule="exact"/>
        <w:ind w:left="482" w:hangingChars="200" w:hanging="482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五、</w:t>
      </w:r>
      <w:r>
        <w:rPr>
          <w:rFonts w:ascii="宋体" w:hAnsi="宋体" w:cs="宋体" w:hint="eastAsia"/>
          <w:b/>
          <w:bCs/>
          <w:sz w:val="24"/>
          <w:szCs w:val="24"/>
          <w:u w:val="single"/>
        </w:rPr>
        <w:t>因体检软件更新，请务必携带本人二代身份证前来体检</w:t>
      </w:r>
      <w:r>
        <w:rPr>
          <w:rFonts w:ascii="宋体" w:hAnsi="宋体" w:cs="宋体" w:hint="eastAsia"/>
          <w:b/>
          <w:bCs/>
          <w:sz w:val="24"/>
          <w:szCs w:val="24"/>
        </w:rPr>
        <w:t>。</w:t>
      </w:r>
    </w:p>
    <w:p w:rsidR="008045EC" w:rsidRDefault="00DE46F4">
      <w:pPr>
        <w:spacing w:line="460" w:lineRule="exact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六、注意事项：</w:t>
      </w:r>
    </w:p>
    <w:p w:rsidR="008045EC" w:rsidRDefault="00DE46F4">
      <w:pPr>
        <w:spacing w:line="460" w:lineRule="exact"/>
        <w:ind w:left="600" w:hangingChars="250" w:hanging="60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）请不要携带贵重饰品，以免检查时不慎遗失</w:t>
      </w:r>
      <w:r>
        <w:rPr>
          <w:rFonts w:ascii="宋体" w:hAnsi="宋体" w:cs="宋体" w:hint="eastAsia"/>
          <w:b/>
          <w:color w:val="FF0000"/>
          <w:sz w:val="24"/>
          <w:szCs w:val="24"/>
        </w:rPr>
        <w:t>；请不要穿连衣裙及有金属装饰的上衣，最好穿着运动型内衣，以免检查时不方便或影响</w:t>
      </w:r>
      <w:r>
        <w:rPr>
          <w:rFonts w:ascii="宋体" w:hAnsi="宋体" w:cs="宋体"/>
          <w:b/>
          <w:color w:val="FF0000"/>
          <w:sz w:val="24"/>
          <w:szCs w:val="24"/>
        </w:rPr>
        <w:t>X</w:t>
      </w:r>
      <w:r>
        <w:rPr>
          <w:rFonts w:ascii="宋体" w:hAnsi="宋体" w:cs="宋体" w:hint="eastAsia"/>
          <w:b/>
          <w:color w:val="FF0000"/>
          <w:sz w:val="24"/>
          <w:szCs w:val="24"/>
        </w:rPr>
        <w:t>片，</w:t>
      </w:r>
      <w:r>
        <w:rPr>
          <w:rFonts w:ascii="宋体" w:hAnsi="宋体" w:cs="宋体" w:hint="eastAsia"/>
          <w:b/>
          <w:color w:val="FF0000"/>
          <w:sz w:val="24"/>
          <w:szCs w:val="24"/>
        </w:rPr>
        <w:t>CT</w:t>
      </w:r>
      <w:r>
        <w:rPr>
          <w:rFonts w:ascii="宋体" w:hAnsi="宋体" w:cs="宋体" w:hint="eastAsia"/>
          <w:b/>
          <w:color w:val="FF0000"/>
          <w:sz w:val="24"/>
          <w:szCs w:val="24"/>
        </w:rPr>
        <w:t>片诊断</w:t>
      </w:r>
      <w:r>
        <w:rPr>
          <w:rFonts w:ascii="宋体" w:hAnsi="宋体" w:cs="宋体" w:hint="eastAsia"/>
          <w:sz w:val="24"/>
          <w:szCs w:val="24"/>
        </w:rPr>
        <w:t>；孕妇或准备怀孕</w:t>
      </w:r>
      <w:proofErr w:type="gramStart"/>
      <w:r>
        <w:rPr>
          <w:rFonts w:ascii="宋体" w:hAnsi="宋体" w:cs="宋体" w:hint="eastAsia"/>
          <w:sz w:val="24"/>
          <w:szCs w:val="24"/>
        </w:rPr>
        <w:t>者禁做放射线</w:t>
      </w:r>
      <w:proofErr w:type="gramEnd"/>
      <w:r>
        <w:rPr>
          <w:rFonts w:ascii="宋体" w:hAnsi="宋体" w:cs="宋体" w:hint="eastAsia"/>
          <w:sz w:val="24"/>
          <w:szCs w:val="24"/>
        </w:rPr>
        <w:t>检查。</w:t>
      </w:r>
    </w:p>
    <w:p w:rsidR="008045EC" w:rsidRDefault="00DE46F4">
      <w:pPr>
        <w:spacing w:line="460" w:lineRule="exact"/>
        <w:ind w:left="480" w:hangingChars="200" w:hanging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）</w:t>
      </w:r>
      <w:r>
        <w:rPr>
          <w:rFonts w:ascii="宋体" w:hAnsi="宋体" w:cs="宋体"/>
          <w:sz w:val="24"/>
          <w:szCs w:val="24"/>
        </w:rPr>
        <w:t>B</w:t>
      </w:r>
      <w:r>
        <w:rPr>
          <w:rFonts w:ascii="宋体" w:hAnsi="宋体" w:cs="宋体" w:hint="eastAsia"/>
          <w:sz w:val="24"/>
          <w:szCs w:val="24"/>
        </w:rPr>
        <w:t>超检查：肝、胆、胰、脾、双肾需要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空腹</w:t>
      </w:r>
      <w:r>
        <w:rPr>
          <w:rFonts w:ascii="宋体" w:hAnsi="宋体" w:cs="宋体" w:hint="eastAsia"/>
          <w:sz w:val="24"/>
          <w:szCs w:val="24"/>
        </w:rPr>
        <w:t>；盆腔（如膀胱、子宫、附件、前列腺项目）需待膀胱充盈后检查</w:t>
      </w:r>
      <w:r>
        <w:rPr>
          <w:rFonts w:ascii="宋体" w:hAnsi="宋体" w:cs="宋体"/>
          <w:sz w:val="24"/>
          <w:szCs w:val="24"/>
          <w:u w:val="single"/>
        </w:rPr>
        <w:t>(</w:t>
      </w:r>
      <w:r>
        <w:rPr>
          <w:rFonts w:ascii="宋体" w:hAnsi="宋体" w:cs="宋体" w:hint="eastAsia"/>
          <w:sz w:val="24"/>
          <w:szCs w:val="24"/>
          <w:u w:val="single"/>
        </w:rPr>
        <w:t>注意</w:t>
      </w:r>
      <w:r>
        <w:rPr>
          <w:rFonts w:ascii="宋体" w:hAnsi="宋体" w:cs="宋体"/>
          <w:sz w:val="24"/>
          <w:szCs w:val="24"/>
          <w:u w:val="single"/>
        </w:rPr>
        <w:t>:</w:t>
      </w:r>
      <w:proofErr w:type="gramStart"/>
      <w:r>
        <w:rPr>
          <w:rFonts w:ascii="宋体" w:hAnsi="宋体" w:cs="宋体" w:hint="eastAsia"/>
          <w:sz w:val="24"/>
          <w:szCs w:val="24"/>
          <w:u w:val="single"/>
        </w:rPr>
        <w:t>尽可能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留晨尿</w:t>
      </w:r>
      <w:proofErr w:type="gramEnd"/>
      <w:r>
        <w:rPr>
          <w:rFonts w:ascii="宋体" w:hAnsi="宋体" w:cs="宋体"/>
          <w:sz w:val="24"/>
          <w:szCs w:val="24"/>
          <w:u w:val="single"/>
        </w:rPr>
        <w:t>)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8045EC" w:rsidRDefault="00DE46F4">
      <w:pPr>
        <w:spacing w:line="460" w:lineRule="exact"/>
        <w:ind w:left="480" w:hangingChars="200" w:hanging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）妇科检查：月经期间暂停检查、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未婚女性原则上不做妇检</w:t>
      </w:r>
      <w:r>
        <w:rPr>
          <w:rFonts w:ascii="宋体" w:hAnsi="宋体" w:cs="宋体" w:hint="eastAsia"/>
          <w:sz w:val="24"/>
          <w:szCs w:val="24"/>
        </w:rPr>
        <w:t>，做妇科检查前应排空膀胱。月经期间不做尿检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8045EC" w:rsidRDefault="00DE46F4">
      <w:pPr>
        <w:spacing w:line="460" w:lineRule="exact"/>
        <w:ind w:left="480" w:hangingChars="200" w:hanging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 xml:space="preserve">80 </w:t>
      </w:r>
      <w:r>
        <w:rPr>
          <w:rFonts w:ascii="宋体" w:hAnsi="宋体" w:cs="宋体" w:hint="eastAsia"/>
          <w:sz w:val="24"/>
          <w:szCs w:val="24"/>
        </w:rPr>
        <w:t>岁以上老人或行动不便者建议家属陪同；</w:t>
      </w:r>
    </w:p>
    <w:p w:rsidR="008045EC" w:rsidRDefault="00DE46F4">
      <w:pPr>
        <w:spacing w:line="460" w:lineRule="exact"/>
        <w:ind w:left="600" w:hangingChars="250" w:hanging="60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）体检结束后将体检指引单交至服务台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8045EC" w:rsidRDefault="00DE46F4">
      <w:pPr>
        <w:spacing w:line="460" w:lineRule="exact"/>
        <w:ind w:left="602" w:hangingChars="250" w:hanging="602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建议扫描苏州大学附属第一医院健康管理中心二微码，</w:t>
      </w:r>
      <w:proofErr w:type="gramStart"/>
      <w:r>
        <w:rPr>
          <w:rFonts w:ascii="宋体" w:hAnsi="宋体" w:cs="宋体" w:hint="eastAsia"/>
          <w:b/>
          <w:bCs/>
          <w:sz w:val="24"/>
          <w:szCs w:val="24"/>
        </w:rPr>
        <w:t>微信查询</w:t>
      </w:r>
      <w:proofErr w:type="gramEnd"/>
      <w:r>
        <w:rPr>
          <w:rFonts w:ascii="宋体" w:hAnsi="宋体" w:cs="宋体" w:hint="eastAsia"/>
          <w:b/>
          <w:bCs/>
          <w:sz w:val="24"/>
          <w:szCs w:val="24"/>
        </w:rPr>
        <w:t>体检报告！</w:t>
      </w:r>
    </w:p>
    <w:p w:rsidR="008045EC" w:rsidRDefault="00DE46F4">
      <w:pPr>
        <w:spacing w:line="460" w:lineRule="exact"/>
        <w:ind w:left="1296" w:hangingChars="538" w:hanging="1296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交通提示：</w:t>
      </w:r>
      <w:r>
        <w:rPr>
          <w:rFonts w:ascii="宋体" w:hAnsi="宋体" w:cs="宋体" w:hint="eastAsia"/>
          <w:b/>
          <w:bCs/>
          <w:sz w:val="24"/>
          <w:szCs w:val="24"/>
          <w:u w:val="single"/>
        </w:rPr>
        <w:t>公交车</w:t>
      </w:r>
      <w:r>
        <w:rPr>
          <w:rFonts w:ascii="宋体" w:hAnsi="宋体" w:cs="宋体"/>
          <w:b/>
          <w:bCs/>
          <w:sz w:val="24"/>
          <w:szCs w:val="24"/>
          <w:u w:val="single"/>
        </w:rPr>
        <w:t>:309</w:t>
      </w:r>
      <w:r>
        <w:rPr>
          <w:rFonts w:ascii="宋体" w:hAnsi="宋体" w:cs="宋体" w:hint="eastAsia"/>
          <w:b/>
          <w:bCs/>
          <w:sz w:val="24"/>
          <w:szCs w:val="24"/>
          <w:u w:val="single"/>
        </w:rPr>
        <w:t>路、</w:t>
      </w:r>
      <w:r>
        <w:rPr>
          <w:rFonts w:ascii="宋体" w:hAnsi="宋体" w:cs="宋体"/>
          <w:b/>
          <w:bCs/>
          <w:sz w:val="24"/>
          <w:szCs w:val="24"/>
          <w:u w:val="single"/>
        </w:rPr>
        <w:t>811</w:t>
      </w:r>
      <w:r>
        <w:rPr>
          <w:rFonts w:ascii="宋体" w:hAnsi="宋体" w:cs="宋体" w:hint="eastAsia"/>
          <w:b/>
          <w:bCs/>
          <w:sz w:val="24"/>
          <w:szCs w:val="24"/>
          <w:u w:val="single"/>
        </w:rPr>
        <w:t>路、</w:t>
      </w:r>
      <w:r>
        <w:rPr>
          <w:rFonts w:ascii="宋体" w:hAnsi="宋体" w:cs="宋体"/>
          <w:b/>
          <w:bCs/>
          <w:sz w:val="24"/>
          <w:szCs w:val="24"/>
          <w:u w:val="single"/>
        </w:rPr>
        <w:t>89</w:t>
      </w:r>
      <w:r>
        <w:rPr>
          <w:rFonts w:ascii="宋体" w:hAnsi="宋体" w:cs="宋体" w:hint="eastAsia"/>
          <w:b/>
          <w:bCs/>
          <w:sz w:val="24"/>
          <w:szCs w:val="24"/>
          <w:u w:val="single"/>
        </w:rPr>
        <w:t>路、</w:t>
      </w:r>
      <w:r>
        <w:rPr>
          <w:rFonts w:ascii="宋体" w:hAnsi="宋体" w:cs="宋体"/>
          <w:b/>
          <w:bCs/>
          <w:sz w:val="24"/>
          <w:szCs w:val="24"/>
          <w:u w:val="single"/>
        </w:rPr>
        <w:t>40</w:t>
      </w:r>
      <w:r>
        <w:rPr>
          <w:rFonts w:ascii="宋体" w:hAnsi="宋体" w:cs="宋体" w:hint="eastAsia"/>
          <w:b/>
          <w:bCs/>
          <w:sz w:val="24"/>
          <w:szCs w:val="24"/>
          <w:u w:val="single"/>
        </w:rPr>
        <w:t>路、</w:t>
      </w:r>
      <w:r>
        <w:rPr>
          <w:rFonts w:ascii="宋体" w:hAnsi="宋体" w:cs="宋体"/>
          <w:b/>
          <w:bCs/>
          <w:sz w:val="24"/>
          <w:szCs w:val="24"/>
          <w:u w:val="single"/>
        </w:rPr>
        <w:t>529</w:t>
      </w:r>
      <w:r>
        <w:rPr>
          <w:rFonts w:ascii="宋体" w:hAnsi="宋体" w:cs="宋体" w:hint="eastAsia"/>
          <w:b/>
          <w:bCs/>
          <w:sz w:val="24"/>
          <w:szCs w:val="24"/>
          <w:u w:val="single"/>
        </w:rPr>
        <w:t>路、</w:t>
      </w:r>
      <w:r>
        <w:rPr>
          <w:rFonts w:ascii="宋体" w:hAnsi="宋体" w:cs="宋体"/>
          <w:b/>
          <w:bCs/>
          <w:sz w:val="24"/>
          <w:szCs w:val="24"/>
          <w:u w:val="single"/>
        </w:rPr>
        <w:t>501</w:t>
      </w:r>
      <w:r>
        <w:rPr>
          <w:rFonts w:ascii="宋体" w:hAnsi="宋体" w:cs="宋体" w:hint="eastAsia"/>
          <w:b/>
          <w:bCs/>
          <w:sz w:val="24"/>
          <w:szCs w:val="24"/>
          <w:u w:val="single"/>
        </w:rPr>
        <w:t>路、</w:t>
      </w:r>
      <w:r>
        <w:rPr>
          <w:rFonts w:ascii="宋体" w:hAnsi="宋体" w:cs="宋体"/>
          <w:b/>
          <w:bCs/>
          <w:sz w:val="24"/>
          <w:szCs w:val="24"/>
          <w:u w:val="single"/>
        </w:rPr>
        <w:t>202</w:t>
      </w:r>
      <w:r>
        <w:rPr>
          <w:rFonts w:ascii="宋体" w:hAnsi="宋体" w:cs="宋体" w:hint="eastAsia"/>
          <w:b/>
          <w:bCs/>
          <w:sz w:val="24"/>
          <w:szCs w:val="24"/>
          <w:u w:val="single"/>
        </w:rPr>
        <w:t>路直达苏大附一院十</w:t>
      </w:r>
      <w:proofErr w:type="gramStart"/>
      <w:r>
        <w:rPr>
          <w:rFonts w:ascii="宋体" w:hAnsi="宋体" w:cs="宋体" w:hint="eastAsia"/>
          <w:b/>
          <w:bCs/>
          <w:sz w:val="24"/>
          <w:szCs w:val="24"/>
          <w:u w:val="single"/>
        </w:rPr>
        <w:t>梓街院</w:t>
      </w:r>
      <w:proofErr w:type="gramEnd"/>
      <w:r>
        <w:rPr>
          <w:rFonts w:ascii="宋体" w:hAnsi="宋体" w:cs="宋体" w:hint="eastAsia"/>
          <w:b/>
          <w:bCs/>
          <w:sz w:val="24"/>
          <w:szCs w:val="24"/>
          <w:u w:val="single"/>
        </w:rPr>
        <w:t>区西门下</w:t>
      </w:r>
      <w:r>
        <w:rPr>
          <w:rFonts w:ascii="宋体" w:hAnsi="宋体" w:cs="宋体" w:hint="eastAsia"/>
          <w:b/>
          <w:bCs/>
          <w:sz w:val="24"/>
          <w:szCs w:val="24"/>
        </w:rPr>
        <w:t>。</w:t>
      </w:r>
      <w:r>
        <w:rPr>
          <w:rFonts w:ascii="宋体" w:hAnsi="宋体" w:cs="宋体"/>
          <w:b/>
          <w:bCs/>
          <w:sz w:val="24"/>
          <w:szCs w:val="24"/>
        </w:rPr>
        <w:t xml:space="preserve"> </w:t>
      </w:r>
    </w:p>
    <w:p w:rsidR="008045EC" w:rsidRDefault="00DE46F4">
      <w:pPr>
        <w:spacing w:line="460" w:lineRule="exact"/>
        <w:ind w:left="1296" w:hangingChars="538" w:hanging="1296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 xml:space="preserve">          </w:t>
      </w:r>
      <w:r>
        <w:rPr>
          <w:rFonts w:ascii="宋体" w:hAnsi="宋体" w:cs="宋体" w:hint="eastAsia"/>
          <w:b/>
          <w:bCs/>
          <w:sz w:val="24"/>
          <w:szCs w:val="24"/>
        </w:rPr>
        <w:t>地铁：</w:t>
      </w:r>
      <w:r>
        <w:rPr>
          <w:rFonts w:ascii="宋体" w:hAnsi="宋体" w:cs="宋体" w:hint="eastAsia"/>
          <w:b/>
          <w:bCs/>
          <w:sz w:val="24"/>
          <w:szCs w:val="24"/>
          <w:u w:val="single"/>
        </w:rPr>
        <w:t>6</w:t>
      </w:r>
      <w:r>
        <w:rPr>
          <w:rFonts w:ascii="宋体" w:hAnsi="宋体" w:cs="宋体" w:hint="eastAsia"/>
          <w:b/>
          <w:bCs/>
          <w:sz w:val="24"/>
          <w:szCs w:val="24"/>
          <w:u w:val="single"/>
        </w:rPr>
        <w:t>号线到</w:t>
      </w:r>
      <w:r>
        <w:rPr>
          <w:rFonts w:ascii="宋体" w:hAnsi="宋体" w:cs="宋体" w:hint="eastAsia"/>
          <w:b/>
          <w:bCs/>
          <w:sz w:val="24"/>
          <w:szCs w:val="24"/>
          <w:u w:val="single"/>
        </w:rPr>
        <w:t>望星桥苏大附一院站</w:t>
      </w:r>
      <w:r>
        <w:rPr>
          <w:rFonts w:ascii="宋体" w:hAnsi="宋体" w:cs="宋体" w:hint="eastAsia"/>
          <w:b/>
          <w:bCs/>
          <w:sz w:val="24"/>
          <w:szCs w:val="24"/>
        </w:rPr>
        <w:t>。</w:t>
      </w:r>
      <w:bookmarkStart w:id="0" w:name="_GoBack"/>
      <w:bookmarkEnd w:id="0"/>
    </w:p>
    <w:p w:rsidR="008045EC" w:rsidRDefault="00DE46F4">
      <w:pPr>
        <w:spacing w:line="460" w:lineRule="exact"/>
        <w:ind w:left="1296" w:hangingChars="538" w:hanging="1296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您的健康</w:t>
      </w:r>
      <w:r>
        <w:rPr>
          <w:rFonts w:ascii="宋体" w:hAnsi="宋体" w:cs="宋体"/>
          <w:b/>
          <w:bCs/>
          <w:sz w:val="24"/>
          <w:szCs w:val="24"/>
        </w:rPr>
        <w:t xml:space="preserve">  </w:t>
      </w:r>
      <w:r>
        <w:rPr>
          <w:rFonts w:ascii="宋体" w:hAnsi="宋体" w:cs="宋体" w:hint="eastAsia"/>
          <w:b/>
          <w:bCs/>
          <w:sz w:val="24"/>
          <w:szCs w:val="24"/>
        </w:rPr>
        <w:t>我们共同呵护！</w:t>
      </w:r>
    </w:p>
    <w:p w:rsidR="008045EC" w:rsidRDefault="00DE46F4">
      <w:pPr>
        <w:spacing w:line="460" w:lineRule="exact"/>
        <w:jc w:val="right"/>
        <w:rPr>
          <w:rFonts w:cs="Times New Roman"/>
        </w:rPr>
      </w:pPr>
      <w:r>
        <w:rPr>
          <w:rFonts w:ascii="宋体" w:hAnsi="宋体" w:cs="宋体"/>
          <w:b/>
          <w:bCs/>
          <w:sz w:val="24"/>
          <w:szCs w:val="24"/>
        </w:rPr>
        <w:t xml:space="preserve">             </w:t>
      </w:r>
      <w:r>
        <w:rPr>
          <w:rFonts w:ascii="宋体" w:hAnsi="宋体" w:cs="宋体" w:hint="eastAsia"/>
          <w:b/>
          <w:bCs/>
          <w:sz w:val="24"/>
          <w:szCs w:val="24"/>
        </w:rPr>
        <w:t>苏州大学附属第一医院健康管理中心</w:t>
      </w:r>
    </w:p>
    <w:p w:rsidR="008045EC" w:rsidRDefault="008045EC"/>
    <w:sectPr w:rsidR="008045EC" w:rsidSect="008045EC">
      <w:footerReference w:type="default" r:id="rId6"/>
      <w:pgSz w:w="11906" w:h="16838"/>
      <w:pgMar w:top="1713" w:right="1800" w:bottom="935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6F4" w:rsidRDefault="00DE46F4" w:rsidP="008045EC">
      <w:r>
        <w:separator/>
      </w:r>
    </w:p>
  </w:endnote>
  <w:endnote w:type="continuationSeparator" w:id="0">
    <w:p w:rsidR="00DE46F4" w:rsidRDefault="00DE46F4" w:rsidP="00804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5EC" w:rsidRDefault="008045EC">
    <w:pPr>
      <w:pStyle w:val="a4"/>
      <w:framePr w:wrap="auto" w:vAnchor="text" w:hAnchor="margin" w:xAlign="center" w:y="1"/>
      <w:rPr>
        <w:rStyle w:val="a6"/>
      </w:rPr>
    </w:pPr>
    <w:r>
      <w:rPr>
        <w:rStyle w:val="a6"/>
        <w:rFonts w:cs="Calibri"/>
      </w:rPr>
      <w:fldChar w:fldCharType="begin"/>
    </w:r>
    <w:r w:rsidR="00DE46F4">
      <w:rPr>
        <w:rStyle w:val="a6"/>
        <w:rFonts w:cs="Calibri"/>
      </w:rPr>
      <w:instrText xml:space="preserve">PAGE  </w:instrText>
    </w:r>
    <w:r>
      <w:rPr>
        <w:rStyle w:val="a6"/>
        <w:rFonts w:cs="Calibri"/>
      </w:rPr>
      <w:fldChar w:fldCharType="separate"/>
    </w:r>
    <w:r w:rsidR="00022699">
      <w:rPr>
        <w:rStyle w:val="a6"/>
        <w:rFonts w:cs="Calibri"/>
        <w:noProof/>
      </w:rPr>
      <w:t>1</w:t>
    </w:r>
    <w:r>
      <w:rPr>
        <w:rStyle w:val="a6"/>
        <w:rFonts w:cs="Calibri"/>
      </w:rPr>
      <w:fldChar w:fldCharType="end"/>
    </w:r>
  </w:p>
  <w:p w:rsidR="008045EC" w:rsidRDefault="008045EC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6F4" w:rsidRDefault="00DE46F4" w:rsidP="008045EC">
      <w:r>
        <w:separator/>
      </w:r>
    </w:p>
  </w:footnote>
  <w:footnote w:type="continuationSeparator" w:id="0">
    <w:p w:rsidR="00DE46F4" w:rsidRDefault="00DE46F4" w:rsidP="008045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ZiNWM4Y2RkYjJiN2E4MDE1ZGU3YzcxNTVmOGVkMGUifQ=="/>
  </w:docVars>
  <w:rsids>
    <w:rsidRoot w:val="00706DEF"/>
    <w:rsid w:val="00022699"/>
    <w:rsid w:val="00035CAD"/>
    <w:rsid w:val="00225FB6"/>
    <w:rsid w:val="00420DE5"/>
    <w:rsid w:val="00523C56"/>
    <w:rsid w:val="0062457A"/>
    <w:rsid w:val="00706DEF"/>
    <w:rsid w:val="007715ED"/>
    <w:rsid w:val="008045EC"/>
    <w:rsid w:val="00AB0977"/>
    <w:rsid w:val="00B43E1A"/>
    <w:rsid w:val="00B605C5"/>
    <w:rsid w:val="00C4478F"/>
    <w:rsid w:val="00D26622"/>
    <w:rsid w:val="00DC59D0"/>
    <w:rsid w:val="00DE46F4"/>
    <w:rsid w:val="00E73280"/>
    <w:rsid w:val="00ED23DC"/>
    <w:rsid w:val="15A84292"/>
    <w:rsid w:val="2C0B78C7"/>
    <w:rsid w:val="54E151EB"/>
    <w:rsid w:val="55DB7F71"/>
    <w:rsid w:val="5FB962D5"/>
    <w:rsid w:val="79021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5EC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8045EC"/>
    <w:pPr>
      <w:ind w:firstLineChars="600" w:firstLine="1260"/>
    </w:pPr>
    <w:rPr>
      <w:rFonts w:ascii="宋体" w:hAnsi="宋体" w:cs="宋体"/>
    </w:rPr>
  </w:style>
  <w:style w:type="paragraph" w:styleId="a4">
    <w:name w:val="footer"/>
    <w:basedOn w:val="a"/>
    <w:link w:val="Char0"/>
    <w:uiPriority w:val="99"/>
    <w:unhideWhenUsed/>
    <w:qFormat/>
    <w:rsid w:val="008045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804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page number"/>
    <w:basedOn w:val="a0"/>
    <w:uiPriority w:val="99"/>
    <w:qFormat/>
    <w:rsid w:val="008045EC"/>
    <w:rPr>
      <w:rFonts w:cs="Times New Roman"/>
    </w:rPr>
  </w:style>
  <w:style w:type="character" w:customStyle="1" w:styleId="Char1">
    <w:name w:val="页眉 Char"/>
    <w:basedOn w:val="a0"/>
    <w:link w:val="a5"/>
    <w:uiPriority w:val="99"/>
    <w:semiHidden/>
    <w:qFormat/>
    <w:rsid w:val="008045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45EC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qFormat/>
    <w:rsid w:val="008045EC"/>
    <w:rPr>
      <w:rFonts w:ascii="宋体" w:eastAsia="宋体" w:hAnsi="宋体" w:cs="宋体"/>
      <w:szCs w:val="21"/>
    </w:rPr>
  </w:style>
  <w:style w:type="character" w:customStyle="1" w:styleId="con">
    <w:name w:val="con"/>
    <w:basedOn w:val="a0"/>
    <w:uiPriority w:val="99"/>
    <w:qFormat/>
    <w:rsid w:val="008045E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>苏州美宜电子科技有限公司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徐华</cp:lastModifiedBy>
  <cp:revision>2</cp:revision>
  <dcterms:created xsi:type="dcterms:W3CDTF">2025-10-24T07:59:00Z</dcterms:created>
  <dcterms:modified xsi:type="dcterms:W3CDTF">2025-10-24T07:59:00Z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D1013D2C30EF49BA9239AEE0DE08DEDB</vt:lpwstr>
  </property>
  <property fmtid="{D5CDD505-2E9C-101B-9397-08002B2CF9AE}" pid="4" name="KSOTemplateDocerSaveRecord">
    <vt:lpwstr>eyJoZGlkIjoiOTQyMDAxZGJmYTc1NGFiZTk4M2QyMTExNTFkYmI1NWUiLCJ1c2VySWQiOiIxNjcxMDg4NDI5In0=</vt:lpwstr>
  </property>
</Properties>
</file>