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ind w:left="300" w:right="300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苏州大学艺术学院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  <w:lang w:eastAsia="zh-CN"/>
        </w:rPr>
        <w:t>公务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用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  <w:lang w:eastAsia="zh-CN"/>
        </w:rPr>
        <w:t>车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审批单</w:t>
      </w: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</w:t>
      </w:r>
    </w:p>
    <w:p>
      <w:pPr>
        <w:jc w:val="righ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填表时间：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年      月      日</w:t>
      </w:r>
    </w:p>
    <w:tbl>
      <w:tblPr>
        <w:tblStyle w:val="3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682"/>
        <w:gridCol w:w="1187"/>
        <w:gridCol w:w="1869"/>
        <w:gridCol w:w="125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用车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来宾单位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用车时段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用车事由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（请注明详细用车事由，如因何事接待何人至何地）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400" w:lineRule="exact"/>
              <w:ind w:firstLine="560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400" w:lineRule="exact"/>
              <w:ind w:firstLine="560"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4"/>
              <w:spacing w:line="400" w:lineRule="exact"/>
              <w:ind w:firstLine="56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部门审核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教学用车由教务办公室或科研与研究生办公室审核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其他用车由综合办公室审核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）</w:t>
            </w:r>
          </w:p>
          <w:p>
            <w:pPr>
              <w:pStyle w:val="4"/>
              <w:spacing w:line="400" w:lineRule="exact"/>
              <w:ind w:firstLine="560"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4"/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400" w:lineRule="exact"/>
              <w:ind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4"/>
              <w:spacing w:line="400" w:lineRule="exact"/>
              <w:ind w:firstLine="560"/>
              <w:jc w:val="right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361" w:hanging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分管领导</w:t>
            </w:r>
          </w:p>
          <w:p>
            <w:pPr>
              <w:ind w:left="420" w:hanging="361" w:hanging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审批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签字：</w:t>
            </w:r>
          </w:p>
          <w:p>
            <w:pPr>
              <w:ind w:firstLine="120" w:firstLineChars="5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行政副院长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签字：</w:t>
            </w:r>
          </w:p>
          <w:p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  <w:tab w:val="left" w:pos="720"/>
              </w:tabs>
              <w:spacing w:line="560" w:lineRule="exact"/>
              <w:jc w:val="left"/>
              <w:rPr>
                <w:rFonts w:ascii="楷体_GB2312" w:hAnsi="宋体" w:eastAsia="楷体_GB2312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szCs w:val="21"/>
                <w:u w:val="single"/>
              </w:rPr>
              <w:t>出席活动人员名单附后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left="0" w:leftChars="0" w:right="0" w:rightChars="0" w:firstLine="0" w:firstLineChars="0"/>
        <w:textAlignment w:val="auto"/>
        <w:outlineLvl w:val="9"/>
        <w:rPr>
          <w:sz w:val="21"/>
          <w:szCs w:val="21"/>
        </w:rPr>
      </w:pPr>
    </w:p>
    <w:p>
      <w:r>
        <w:rPr>
          <w:rFonts w:hint="eastAsia"/>
          <w:lang w:eastAsia="zh-CN"/>
        </w:rPr>
        <w:t>注：教学用车须由教务办公室或科研与研究生办公室审核，分管领导同意，报行政院长审批，其他用车须由综合办公室审核，行政副院长审批。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金桥简老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46F60"/>
    <w:rsid w:val="2A5C252C"/>
    <w:rsid w:val="3C5D039A"/>
    <w:rsid w:val="525A7484"/>
    <w:rsid w:val="53C13E6A"/>
    <w:rsid w:val="5E007EC5"/>
    <w:rsid w:val="60683B42"/>
    <w:rsid w:val="62046F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un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2018-10-23T02:05:00Z</dcterms:created>
  <dc:creator>西木海</dc:creator>
  <cp:lastModifiedBy>西木海</cp:lastModifiedBy>
  <cp:lastPrinted>2018-10-23T02:22:00Z</cp:lastPrinted>
  <dcterms:modified xsi:type="dcterms:W3CDTF">2018-10-29T07:23:03Z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