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jc w:val="center"/>
        <w:rPr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36"/>
          <w:szCs w:val="36"/>
        </w:rPr>
        <w:t>艺术学院学术分委员会换届选举办法</w:t>
      </w:r>
    </w:p>
    <w:p>
      <w:pPr>
        <w:snapToGrid w:val="0"/>
        <w:spacing w:line="480" w:lineRule="exact"/>
        <w:jc w:val="center"/>
        <w:rPr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36"/>
          <w:szCs w:val="36"/>
        </w:rPr>
        <w:t>（征求意见稿）</w:t>
      </w:r>
    </w:p>
    <w:p>
      <w:pPr>
        <w:spacing w:line="480" w:lineRule="exact"/>
        <w:rPr>
          <w:rFonts w:ascii="宋体" w:hAnsi="宋体" w:cs="宋体"/>
          <w:color w:val="auto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根据《苏州大学学术委员会章程（2019年10月修订）》（苏大委〔2019〕99号）和《苏州大学第十届学术委员会换届工作通知》有关规定，经研究，决定启动艺术学院学术分委员会换届选举工作，特制订</w:t>
      </w:r>
      <w:r>
        <w:rPr>
          <w:rFonts w:hint="eastAsia" w:ascii="宋体" w:hAnsi="宋体" w:cs="宋体"/>
          <w:color w:val="auto"/>
          <w:sz w:val="24"/>
          <w:lang w:eastAsia="zh-CN"/>
        </w:rPr>
        <w:t>换届</w:t>
      </w:r>
      <w:bookmarkStart w:id="0" w:name="_GoBack"/>
      <w:bookmarkEnd w:id="0"/>
      <w:r>
        <w:rPr>
          <w:rFonts w:hint="eastAsia" w:ascii="宋体" w:hAnsi="宋体" w:cs="宋体"/>
          <w:color w:val="auto"/>
          <w:sz w:val="24"/>
        </w:rPr>
        <w:t>选举办法如下：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82" w:firstLineChars="200"/>
        <w:rPr>
          <w:rFonts w:ascii="宋体" w:hAns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工作机构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1、成立苏州大学艺术学院学术分委员会换届选举筹备工作小组（以下简称筹备工作小组），由学院党政领导班子组成，秘书处设学院综合办公室。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2、成立选举计监票工作小组，人员构成如下：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总监票人：张  洁    监票人：虞岚、邵靖、孟琳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总计票人：王言升    计票人：李旸、宋敏、沈院生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二、院学术分委员会委员组成及候选人名额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1、按照学校文件规定，结合学院实际，艺术学院学术分委员会总人数为9人，组成应考虑学科、专业构成情况，保证具有广泛的学科代表性和公平性。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2、新一届院学术分委员会中连任委员人数不超过上届委员总数的2/3，新任委员人数不少于委员总数的1/3；委员中须至少有1名45周岁（含）以下青年教授。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3、艺术学院学术分委员会候选人名额应大于9人。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三、院学术分委员会委员候选人条件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1、自觉践行习近平新时代中国特色社会主义思想，政治立场坚定，思想道德素质好，遵守宪法和法律，立德树人，公道正派；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2、学术造诣高，学风端正、治学严谨、在本学科或者专业领域具有良好的学术声誉和公认的学术成果；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3、关心学校、学院建设和发展，有参与学术议事的意愿和能力，能够正常履行职责；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4、具有教授或相应正高级专业技术职务；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5、年龄不超过56周岁（1963年12月31日以后出生），2017年前聘为博士生导师的年龄可放宽至61周岁（1958年12月31日以后出生）。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四、院学术分委员会委员候选人的产生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1、在规定时间内符合候选人条件的人员主动提出申请，或由筹备小组提名，向筹备工作小组提交《苏州大学艺术学院学术分委员会委员候选人申请表》（需本人签名）；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2、学院党委审核申请人情况，拟定候选人名单并进行公示，公示期3天以上；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3、学院党委根据公示情况确认候选人名单。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五、院学术分委员会委员选举办法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1、召开学院全体高级职称（正、副高）人员会议，在确定的候选人中，兼顾学科专业分布，进行民主选举，根据得票数高低并严格按照本办法具体规定，产生新一届学院学术分委员会委员；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2、选举会议出席人数需达应到人数的2/3，当选人员票数需达实到人数的1/2；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3、投票时，原则上兼顾产品设计、服装设计、视觉传达、环境设计、设计与美术理论、美术等专业方向，但所选人员不得超过9人；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48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计票时，如排序前9名的候选人中连任的委员人数超过6人，则排在第7名之后的连任委员候选人不能当选，并从新任委员候选人中按票数排名依次递补当选；另如排序前9名的候选人中没有45周岁（含）以下青年教授，则第9名候选人不能当选，并从青年教授中取得票数排名第1的递补当选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5、选举时，如当选名额少于应选名额，筹备工作小组将对不足的名额另行组织选举；如遇同票情况不能确定当选人员时，筹备工作小组将组织对同票人员再次进行选举；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6、选举不得委托投票。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六、主任委员、副主任委员的产生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1、新一届院学术分委员会设主任委员1人，副主任委员2人。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2、学院院长在当选的院学术分委员会委员中提名主任委员、副主任委员人选；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3、新一届院学术分委员会全体委员对提名人选进行投票，2/3以上委员同意通过后当选。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七、本办法经艺术学院全体高级职称（正、副高）人员会议表决或通讯表决2/3以上人员同意后生效。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b/>
          <w:bCs/>
          <w:color w:val="auto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righ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苏州大学艺术学院</w:t>
      </w:r>
    </w:p>
    <w:p>
      <w:pPr>
        <w:jc w:val="right"/>
        <w:rPr>
          <w:b/>
          <w:bCs/>
          <w:color w:val="auto"/>
          <w:sz w:val="36"/>
          <w:szCs w:val="36"/>
        </w:rPr>
      </w:pPr>
      <w:r>
        <w:rPr>
          <w:rFonts w:hint="eastAsia" w:ascii="宋体" w:hAnsi="宋体" w:cs="宋体"/>
          <w:color w:val="auto"/>
          <w:sz w:val="24"/>
        </w:rPr>
        <w:t>2019年11月20日</w:t>
      </w:r>
    </w:p>
    <w:p>
      <w:pPr>
        <w:jc w:val="right"/>
        <w:rPr>
          <w:rFonts w:hint="default"/>
          <w:b/>
          <w:bCs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cs="宋体"/>
          <w:color w:val="auto"/>
          <w:sz w:val="24"/>
          <w:szCs w:val="24"/>
          <w:lang w:eastAsia="zh-CN"/>
        </w:rPr>
      </w:pPr>
    </w:p>
    <w:p>
      <w:pPr>
        <w:jc w:val="both"/>
        <w:rPr>
          <w:rFonts w:hint="default"/>
          <w:b/>
          <w:bCs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color w:val="auto"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color w:val="auto"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color w:val="auto"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color w:val="auto"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color w:val="auto"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color w:val="auto"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color w:val="auto"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color w:val="auto"/>
          <w:sz w:val="36"/>
          <w:szCs w:val="36"/>
          <w:lang w:eastAsia="zh-CN"/>
        </w:rPr>
      </w:pPr>
    </w:p>
    <w:p>
      <w:pPr>
        <w:jc w:val="both"/>
        <w:rPr>
          <w:rFonts w:hint="eastAsia"/>
          <w:b/>
          <w:bCs/>
          <w:color w:val="auto"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330DF4"/>
    <w:multiLevelType w:val="singleLevel"/>
    <w:tmpl w:val="F0330DF4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5636E2E7"/>
    <w:multiLevelType w:val="singleLevel"/>
    <w:tmpl w:val="5636E2E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542BB"/>
    <w:rsid w:val="03EF4840"/>
    <w:rsid w:val="0827347C"/>
    <w:rsid w:val="091C6FCE"/>
    <w:rsid w:val="0A62756A"/>
    <w:rsid w:val="0BD77553"/>
    <w:rsid w:val="0F8A2191"/>
    <w:rsid w:val="11AD06F2"/>
    <w:rsid w:val="15653427"/>
    <w:rsid w:val="15DC09AF"/>
    <w:rsid w:val="163A39DF"/>
    <w:rsid w:val="1BC03709"/>
    <w:rsid w:val="227E6C01"/>
    <w:rsid w:val="24C902CF"/>
    <w:rsid w:val="2C5129CD"/>
    <w:rsid w:val="2CA81EAC"/>
    <w:rsid w:val="2FAC57FE"/>
    <w:rsid w:val="32E97636"/>
    <w:rsid w:val="35FD6FBD"/>
    <w:rsid w:val="36C576F6"/>
    <w:rsid w:val="37326BB3"/>
    <w:rsid w:val="394C785B"/>
    <w:rsid w:val="39B76184"/>
    <w:rsid w:val="3ADB3CC0"/>
    <w:rsid w:val="3D0542BB"/>
    <w:rsid w:val="3EB45272"/>
    <w:rsid w:val="43FB32A8"/>
    <w:rsid w:val="446A0B22"/>
    <w:rsid w:val="452F057C"/>
    <w:rsid w:val="4D1B364F"/>
    <w:rsid w:val="4F007BA6"/>
    <w:rsid w:val="4FD91FFE"/>
    <w:rsid w:val="54DA2117"/>
    <w:rsid w:val="54ED5A25"/>
    <w:rsid w:val="54FF2049"/>
    <w:rsid w:val="58D44AC3"/>
    <w:rsid w:val="5BC30FD3"/>
    <w:rsid w:val="618914A0"/>
    <w:rsid w:val="641B3CE2"/>
    <w:rsid w:val="643712BA"/>
    <w:rsid w:val="679C5216"/>
    <w:rsid w:val="69062F6F"/>
    <w:rsid w:val="6A076C3B"/>
    <w:rsid w:val="6D30073C"/>
    <w:rsid w:val="718D1690"/>
    <w:rsid w:val="7265213F"/>
    <w:rsid w:val="74FE54A3"/>
    <w:rsid w:val="76233392"/>
    <w:rsid w:val="76694677"/>
    <w:rsid w:val="77391168"/>
    <w:rsid w:val="77C51077"/>
    <w:rsid w:val="7918134A"/>
    <w:rsid w:val="795643B1"/>
    <w:rsid w:val="79BE23D5"/>
    <w:rsid w:val="7A4C60C0"/>
    <w:rsid w:val="7B2D2651"/>
    <w:rsid w:val="7C81119F"/>
    <w:rsid w:val="7D634644"/>
    <w:rsid w:val="7DE3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2019-11-13T07:50:00Z</dcterms:created>
  <dc:creator>西木海</dc:creator>
  <cp:lastModifiedBy>西木海</cp:lastModifiedBy>
  <cp:lastPrinted>2019-11-20T06:10:00Z</cp:lastPrinted>
  <dcterms:modified xsi:type="dcterms:W3CDTF">2019-11-21T04:17:35Z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